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2B" w:rsidRDefault="00AF0569" w:rsidP="00BC0B2B">
      <w:pPr>
        <w:pBdr>
          <w:bottom w:val="single" w:sz="6" w:space="4" w:color="DDDDDD"/>
        </w:pBdr>
        <w:spacing w:after="0" w:line="240" w:lineRule="auto"/>
        <w:ind w:left="-567" w:right="-142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35"/>
          <w:szCs w:val="35"/>
          <w:lang w:eastAsia="ru-RU"/>
        </w:rPr>
      </w:pPr>
      <w:r w:rsidRPr="00BC0B2B">
        <w:rPr>
          <w:rFonts w:ascii="Liberation Serif" w:eastAsia="Times New Roman" w:hAnsi="Liberation Serif" w:cs="Arial"/>
          <w:b/>
          <w:bCs/>
          <w:color w:val="000000" w:themeColor="text1"/>
          <w:sz w:val="35"/>
          <w:szCs w:val="35"/>
          <w:lang w:eastAsia="ru-RU"/>
        </w:rPr>
        <w:t xml:space="preserve">Информация </w:t>
      </w:r>
    </w:p>
    <w:p w:rsidR="00AF0569" w:rsidRPr="00BC0B2B" w:rsidRDefault="00AF0569" w:rsidP="00BC0B2B">
      <w:pPr>
        <w:pBdr>
          <w:bottom w:val="single" w:sz="6" w:space="4" w:color="DDDDDD"/>
        </w:pBdr>
        <w:spacing w:after="0" w:line="240" w:lineRule="auto"/>
        <w:ind w:left="-567" w:right="-142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35"/>
          <w:szCs w:val="35"/>
          <w:lang w:eastAsia="ru-RU"/>
        </w:rPr>
      </w:pPr>
      <w:r w:rsidRPr="00BC0B2B">
        <w:rPr>
          <w:rFonts w:ascii="Liberation Serif" w:eastAsia="Times New Roman" w:hAnsi="Liberation Serif" w:cs="Arial"/>
          <w:b/>
          <w:bCs/>
          <w:color w:val="000000" w:themeColor="text1"/>
          <w:sz w:val="35"/>
          <w:szCs w:val="35"/>
          <w:lang w:eastAsia="ru-RU"/>
        </w:rPr>
        <w:t>о материально- техническом обеспечении предоставления му</w:t>
      </w:r>
      <w:r w:rsidR="00BC0B2B">
        <w:rPr>
          <w:rFonts w:ascii="Liberation Serif" w:eastAsia="Times New Roman" w:hAnsi="Liberation Serif" w:cs="Arial"/>
          <w:b/>
          <w:bCs/>
          <w:color w:val="000000" w:themeColor="text1"/>
          <w:sz w:val="35"/>
          <w:szCs w:val="35"/>
          <w:lang w:eastAsia="ru-RU"/>
        </w:rPr>
        <w:t>ниципальных услуг муниципальным бюджетным учреждением</w:t>
      </w:r>
      <w:r w:rsidRPr="00BC0B2B">
        <w:rPr>
          <w:rFonts w:ascii="Liberation Serif" w:eastAsia="Times New Roman" w:hAnsi="Liberation Serif" w:cs="Arial"/>
          <w:b/>
          <w:bCs/>
          <w:color w:val="000000" w:themeColor="text1"/>
          <w:sz w:val="35"/>
          <w:szCs w:val="35"/>
          <w:lang w:eastAsia="ru-RU"/>
        </w:rPr>
        <w:t xml:space="preserve"> Пышминского муниципального округа Свердловской области «Центр культуры и досуга» </w:t>
      </w:r>
    </w:p>
    <w:p w:rsidR="00BC0B2B" w:rsidRDefault="00BC0B2B" w:rsidP="00AF0569">
      <w:pPr>
        <w:ind w:left="-567" w:right="-143"/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</w:pPr>
    </w:p>
    <w:p w:rsidR="00A45C96" w:rsidRPr="00210219" w:rsidRDefault="00BC0B2B" w:rsidP="00210219">
      <w:pPr>
        <w:spacing w:after="0" w:line="240" w:lineRule="auto"/>
        <w:ind w:left="-567" w:right="-142"/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МБУ ПМО «</w:t>
      </w:r>
      <w:proofErr w:type="spellStart"/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ЦКиД</w:t>
      </w:r>
      <w:proofErr w:type="spellEnd"/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»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размещается в здании, построенном по типо</w:t>
      </w:r>
      <w:r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вому проекту 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в 1985 году</w:t>
      </w:r>
      <w:r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, на 400 посадочных мест.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Здание оборудовано водопроводом,</w:t>
      </w:r>
      <w:r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энергоснабжением, канализацией,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подключена автономная система отопления, </w:t>
      </w:r>
      <w:r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имеется телефонная связь. О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борудовано системой пожарной сигнализации и</w:t>
      </w:r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звуковой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системой оповеще</w:t>
      </w:r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ния об эвакуации людей во время 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пожара.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На здании имеются вывески с наименованием учреждения и графиком работы.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Вход в учреждение оборудован пандусом и специальными световыми знаками для людей с ограниченными возможностями. 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Прилегающая к учреждению террито</w:t>
      </w:r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рия заасфальтирована, 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освещена</w:t>
      </w:r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и имеет зеленые насаждения.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Учреждение осуществляет деятельность по оказанию услуг гражданам всех возрастов, в т. ч. детям дошкольного возраста и инвалидам в стационарных, нестационарных и полустационарных условиях.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 фойе расположены информационные стенды, содержащие информацию о структуре учреждения, режиме работы специалистов, порядке и условиях оказания услуг; перечень оказываемых услуг; тарифы на услуги в том числе для льготных категорий посетителей, а также нормативно-правовые документы, регламентирующие деятельность учреждения. Кроме того на стендах размещены буклеты, памятки и другой печатный материал, содержащий контактную информацию.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Состав помещений учреждения в зависимости от набора оказываемых услуг включает: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- помещения для проведения репетиций, выступлений и хранения реквизита хоровых, хореографических, театрального коллективов;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- зрительный 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зал на 400 мест.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 состав помещений учреждения в обязательном порядке входят:</w:t>
      </w:r>
    </w:p>
    <w:p w:rsidR="00F145E7" w:rsidRDefault="00A45C96" w:rsidP="00BC0B2B">
      <w:pPr>
        <w:spacing w:after="0" w:line="240" w:lineRule="auto"/>
        <w:ind w:left="-567" w:right="-142"/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</w:pPr>
      <w:bookmarkStart w:id="0" w:name="_GoBack"/>
      <w:bookmarkEnd w:id="0"/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- банкетный зал;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 - служебные помещения;</w:t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="00AF0569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- 1 гардероб для верхней одежды посетителей;</w:t>
      </w:r>
    </w:p>
    <w:p w:rsidR="00F145E7" w:rsidRDefault="00AF0569" w:rsidP="00BC0B2B">
      <w:pPr>
        <w:spacing w:after="0" w:line="240" w:lineRule="auto"/>
        <w:ind w:left="-567" w:right="-142"/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</w:pP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lastRenderedPageBreak/>
        <w:t>- санузел для сотрудников учреждения и посетителей.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 учреждении 12 рабочих мест оборудовано персональными компьютерами (ноутбуками) для сотрудников учреждения, все имеют выход в Интернет.</w:t>
      </w:r>
    </w:p>
    <w:p w:rsidR="00F145E7" w:rsidRDefault="00AF0569" w:rsidP="00BC0B2B">
      <w:pPr>
        <w:spacing w:after="0" w:line="240" w:lineRule="auto"/>
        <w:ind w:left="-567" w:right="-142"/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</w:pP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 учреждении имеется: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- специальное оборудование для занятий в кружках;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- сценическое оборудование (магнитофоны, музыкальные центры, усилительная аппаратура, DVD, осветительное оборудование, микрофоны и т.д.);</w:t>
      </w:r>
      <w:proofErr w:type="gramStart"/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имеется </w:t>
      </w:r>
      <w:proofErr w:type="spellStart"/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мультимедийное</w:t>
      </w:r>
      <w:proofErr w:type="spellEnd"/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оборудование, используемое для демонстрации фото- , видеоматериалов и презентаций.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Деятельность учреждения соответствует установленным государственным санитарно - эпидемиологическим правилам и нормативам.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Уборка доступных для посетителей помещений учреждения производится каждый рабочий день.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В целях безопасного пребывания посетителей в Доме культуры осуществляется дежурство </w:t>
      </w:r>
      <w:r w:rsidR="00A45C96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вахтеров учреждения с 8.00 до 18.00 и с 18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.00 до 8.00 – дежурство сторожа.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 учреждении и на прилегающей территории запрещено курение.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Сценическое оборудование и одежда сцены, занавес зрительного зала пропитываются специальным огнезащитным составом в сроки, установленные ППБ.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Постоянно проводится работа, и изыскиваются средства для улучшения и пополнения материально-технической базы учреждения.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В целях обеспечения открытости и доступно</w:t>
      </w:r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сти о деятельности МБУ ПМО «</w:t>
      </w:r>
      <w:proofErr w:type="spellStart"/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ЦКиД</w:t>
      </w:r>
      <w:proofErr w:type="spellEnd"/>
      <w:r w:rsidR="00F145E7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»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информация размещается на официальном сайте администрации </w:t>
      </w:r>
      <w:r w:rsidR="00A45C96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Пышминского муниципального округа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; населению предоставлена возможность обратиться в учреждение по телефону </w:t>
      </w:r>
      <w:r w:rsidR="00A45C96" w:rsidRPr="00BC0B2B">
        <w:rPr>
          <w:rFonts w:ascii="Liberation Serif" w:hAnsi="Liberation Serif" w:cs="Liberation Serif"/>
          <w:color w:val="434343"/>
          <w:sz w:val="28"/>
          <w:szCs w:val="28"/>
          <w:shd w:val="clear" w:color="auto" w:fill="FFFFFF"/>
        </w:rPr>
        <w:t>+7 (34372) 2-10-41,  2-14-17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, а также отправить сообщение на электронную почту </w:t>
      </w:r>
      <w:r w:rsidR="00A45C96" w:rsidRPr="00BC0B2B">
        <w:rPr>
          <w:rFonts w:ascii="Liberation Serif" w:hAnsi="Liberation Serif" w:cs="Liberation Serif"/>
          <w:color w:val="434343"/>
          <w:sz w:val="28"/>
          <w:szCs w:val="28"/>
          <w:shd w:val="clear" w:color="auto" w:fill="FFFFFF"/>
        </w:rPr>
        <w:t>pgtpyshma@mail.ru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.</w:t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</w:p>
    <w:p w:rsidR="00F145E7" w:rsidRDefault="00F145E7" w:rsidP="00BC0B2B">
      <w:pPr>
        <w:spacing w:after="0" w:line="240" w:lineRule="auto"/>
        <w:ind w:left="-567" w:right="-142"/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</w:pPr>
    </w:p>
    <w:p w:rsidR="00F145E7" w:rsidRDefault="00F145E7" w:rsidP="00BC0B2B">
      <w:pPr>
        <w:spacing w:after="0" w:line="240" w:lineRule="auto"/>
        <w:ind w:left="-567" w:right="-142"/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</w:pPr>
    </w:p>
    <w:p w:rsidR="00DF3116" w:rsidRPr="00BC0B2B" w:rsidRDefault="00AF0569" w:rsidP="00BC0B2B">
      <w:pPr>
        <w:spacing w:after="0" w:line="240" w:lineRule="auto"/>
        <w:ind w:left="-567" w:right="-142"/>
        <w:rPr>
          <w:rFonts w:ascii="Liberation Serif" w:hAnsi="Liberation Serif" w:cs="Liberation Serif"/>
          <w:sz w:val="28"/>
          <w:szCs w:val="28"/>
        </w:rPr>
      </w:pP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lang w:eastAsia="ru-RU"/>
        </w:rPr>
        <w:br/>
      </w:r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Дир</w:t>
      </w:r>
      <w:r w:rsidR="00A45C96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ектор МБУ ПМО «</w:t>
      </w:r>
      <w:proofErr w:type="spellStart"/>
      <w:r w:rsidR="00A45C96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ЦКиД</w:t>
      </w:r>
      <w:proofErr w:type="spellEnd"/>
      <w:r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>»</w:t>
      </w:r>
      <w:r w:rsidR="00A45C96" w:rsidRPr="00BC0B2B">
        <w:rPr>
          <w:rFonts w:ascii="Liberation Serif" w:eastAsia="Times New Roman" w:hAnsi="Liberation Serif" w:cs="Liberation Serif"/>
          <w:color w:val="444444"/>
          <w:sz w:val="28"/>
          <w:szCs w:val="28"/>
          <w:shd w:val="clear" w:color="auto" w:fill="FFFFFF"/>
          <w:lang w:eastAsia="ru-RU"/>
        </w:rPr>
        <w:t xml:space="preserve">                                                    Н.В. Гончарова</w:t>
      </w:r>
    </w:p>
    <w:sectPr w:rsidR="00DF3116" w:rsidRPr="00BC0B2B" w:rsidSect="00F145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5AD"/>
    <w:rsid w:val="001E15AD"/>
    <w:rsid w:val="00210219"/>
    <w:rsid w:val="00A45C96"/>
    <w:rsid w:val="00AF0569"/>
    <w:rsid w:val="00B43432"/>
    <w:rsid w:val="00BC0B2B"/>
    <w:rsid w:val="00DF3116"/>
    <w:rsid w:val="00F14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32"/>
  </w:style>
  <w:style w:type="paragraph" w:styleId="2">
    <w:name w:val="heading 2"/>
    <w:basedOn w:val="a"/>
    <w:link w:val="20"/>
    <w:uiPriority w:val="9"/>
    <w:qFormat/>
    <w:rsid w:val="00AF0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0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F05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5</cp:revision>
  <dcterms:created xsi:type="dcterms:W3CDTF">2025-03-11T06:10:00Z</dcterms:created>
  <dcterms:modified xsi:type="dcterms:W3CDTF">2025-03-12T09:00:00Z</dcterms:modified>
</cp:coreProperties>
</file>